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8aa7e11bd4a6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51.601(a-1)</w:t>
            </w:r>
          </w:p>
        </w:tc>
        <w:tc>
          <w:p>
            <w:r>
              <w:t>Court Reporter Service Fee</w:t>
            </w:r>
          </w:p>
        </w:tc>
        <w:tc>
          <w:p>
            <w:r>
              <w:t>750,000 or more and located on the Texas-Mexico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281.056(b-1)(1)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288.002(1)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500,000 or more and is adjacent to 2 or more counties each of which has 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More than 800,000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More than 800,000 and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291.005(a)</w:t>
            </w:r>
          </w:p>
        </w:tc>
        <w:tc>
          <w:p>
            <w:r>
              <w:t>Maintenance Employees in Counties With Population of More Than 500,000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362.005(a)</w:t>
            </w:r>
          </w:p>
        </w:tc>
        <w:tc>
          <w:p>
            <w:r>
              <w:t>Texas Transnational Intelligence Center</w:t>
            </w:r>
          </w:p>
        </w:tc>
        <w:tc>
          <w:p>
            <w:r>
              <w:t>At least 870,000 that borders the Texas-Mexico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County Judge to County Commissioner in Certain Counties</w:t>
            </w:r>
          </w:p>
        </w:tc>
        <w:tc>
          <w:p>
            <w:r>
              <w:t>More than 800,000 and is located on the international border, other than a county to which Sec. 81.0291 applies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a county with a population of more than 300,000 and the United Mexican States and has a population of more than 300,000 and less than 900,000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