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043ddcfa5457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19A.101(a-1)</w:t>
            </w:r>
          </w:p>
        </w:tc>
        <w:tc>
          <w:p>
            <w:r>
              <w:t>Grand juror qualifications; lists of disqualified persons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19A.201(a-1)</w:t>
            </w:r>
          </w:p>
        </w:tc>
        <w:tc>
          <w:p>
            <w:r>
              <w:t>Grand Jury Impaneled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62.014(a)</w:t>
            </w:r>
          </w:p>
        </w:tc>
        <w:tc>
          <w:p>
            <w:r>
              <w:t>Summons for Jury Service by Clerks, Sheriffs, or Bailiffs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62.102(b)</w:t>
            </w:r>
          </w:p>
        </w:tc>
        <w:tc>
          <w:p>
            <w:r>
              <w:t>General Qualifications for Jury Service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