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cad2ce3394ea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