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fafbac060485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