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87aa77093417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31.1582(a)(2)(B)</w:t>
            </w:r>
          </w:p>
        </w:tc>
        <w:tc>
          <w:p>
            <w:r>
              <w:t>Sale of Certain Mineral Interests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