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c08b2ce7a4d8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293C.002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600,000 and borders two counties both with populations of 1.1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