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1688240c94e7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293C.002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600,000 and borders two counties both with populations of 1.1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