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6b5660c51147ad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251.74(a)(1)</w:t>
            </w:r>
          </w:p>
        </w:tc>
        <w:tc>
          <w:p>
            <w:r>
              <w:t>Airport and Stadium as Wet Areas</w:t>
            </w:r>
          </w:p>
        </w:tc>
        <w:tc>
          <w:p>
            <w:r>
              <w:t>More than 240,000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251.741</w:t>
            </w:r>
          </w:p>
        </w:tc>
        <w:tc>
          <w:p>
            <w:r>
              <w:t>Certain Airports as Wet Areas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)(2)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2A.156(a)(2)</w:t>
            </w:r>
          </w:p>
        </w:tc>
        <w:tc>
          <w:p>
            <w:r>
              <w:t>Court Reporters Release of Firearms and Contraband to Law Enforcement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45.111(a)</w:t>
            </w:r>
          </w:p>
        </w:tc>
        <w:tc>
          <w:p>
            <w:r>
              <w:t>JCertificates of Indebtedness; Issuance by Certain School and Junior College Districts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172.024(a)(14)(A)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172.024(a)(15)(A)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253.155(b)(2)(B)</w:t>
            </w:r>
          </w:p>
        </w:tc>
        <w:tc>
          <w:p>
            <w:r>
              <w:t>Contribution Limits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254.043(a)(2)</w:t>
            </w:r>
          </w:p>
        </w:tc>
        <w:tc>
          <w:p>
            <w:r>
              <w:t>Action to Require Compliance</w:t>
            </w:r>
          </w:p>
        </w:tc>
        <w:tc>
          <w:p>
            <w:r>
              <w:t>At least 500,000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257.005(a)(2)</w:t>
            </w:r>
          </w:p>
        </w:tc>
        <w:tc>
          <w:p>
            <w:r>
              <w:t>Candidate for State or County Chair of Political Party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31.0925(a)(1)</w:t>
            </w:r>
          </w:p>
        </w:tc>
        <w:tc>
          <w:p>
            <w:r>
              <w:t>Request for Services Required</w:t>
            </w:r>
          </w:p>
        </w:tc>
        <w:tc>
          <w:p>
            <w:r>
              <w:t>More than 500,000; and does not contain municipality with more than 150,000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42.001(b)</w:t>
            </w:r>
          </w:p>
        </w:tc>
        <w:tc>
          <w:p>
            <w:r>
              <w:t>Precincts Established by Commissioners Court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43.002(c)</w:t>
            </w:r>
          </w:p>
        </w:tc>
        <w:tc>
          <w:p>
            <w:r>
              <w:t>Designation of Location: General or Special Election Using County Precincts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85.062(d)(1)</w:t>
            </w:r>
          </w:p>
        </w:tc>
        <w:tc>
          <w:p>
            <w:r>
              <w:t>Parent Contributing to Nonattendance</w:t>
            </w:r>
          </w:p>
        </w:tc>
        <w:tc>
          <w:p>
            <w:r>
              <w:t>400,000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54.0401(a)</w:t>
            </w:r>
          </w:p>
        </w:tc>
        <w:tc>
          <w:p>
            <w:r>
              <w:t>Community-Based Programs</w:t>
            </w:r>
          </w:p>
        </w:tc>
        <w:tc>
          <w:p>
            <w:r>
              <w:t>At least 335,000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58.351</w:t>
            </w:r>
          </w:p>
        </w:tc>
        <w:tc>
          <w:p>
            <w:r>
              <w:t>Applicability</w:t>
            </w:r>
          </w:p>
        </w:tc>
        <w:tc>
          <w:p>
            <w:r>
              <w:t>600,000 or more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371.059(b)</w:t>
            </w:r>
          </w:p>
        </w:tc>
        <w:tc>
          <w:p>
            <w:r>
              <w:t>Approval; Issuance of License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58.351</w:t>
            </w:r>
          </w:p>
        </w:tc>
        <w:tc>
          <w:p>
            <w:r>
              <w:t>Applicability</w:t>
            </w:r>
          </w:p>
        </w:tc>
        <w:tc>
          <w:p>
            <w:r>
              <w:t>600,000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123.006(a)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125.005(a)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126.007(a)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1372.026(a)(1)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1435.001(a)(2)</w:t>
            </w:r>
          </w:p>
        </w:tc>
        <w:tc>
          <w:p>
            <w:r>
              <w:t>Applicability of Chapter; Joint Municipal and County Action</w:t>
            </w:r>
          </w:p>
        </w:tc>
        <w:tc>
          <w:p>
            <w:r>
              <w:t>Greater than 550,000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1477.251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2269.052(c)</w:t>
            </w:r>
          </w:p>
        </w:tc>
        <w:tc>
          <w:p>
            <w:r>
              <w:t>Notice Requirements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2303.406(d)(2)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2308.253(c)</w:t>
            </w:r>
          </w:p>
        </w:tc>
        <w:tc>
          <w:p>
            <w:r>
              <w:t>Creation of Local Workforce Development Boards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25.0012</w:t>
            </w:r>
          </w:p>
        </w:tc>
        <w:tc>
          <w:p>
            <w:r>
              <w:t>Exchange of Judges in Certain County Courts at Law and County Criminal Courts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403.604(b)(2)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250,000 but less than 750,000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418.005(a)(2)</w:t>
            </w:r>
          </w:p>
        </w:tc>
        <w:tc>
          <w:p>
            <w:r>
              <w:t>Emergency Management Training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434.032(a)</w:t>
            </w:r>
          </w:p>
        </w:tc>
        <w:tc>
          <w:p>
            <w:r>
              <w:t>Creation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434.040(a)(3)</w:t>
            </w:r>
          </w:p>
        </w:tc>
        <w:tc>
          <w:p>
            <w:r>
              <w:t>Texas Veterans County Service Officer Task Force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434.424(3)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434.425(3)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53.071(a)</w:t>
            </w:r>
          </w:p>
        </w:tc>
        <w:tc>
          <w:p>
            <w:r>
              <w:t>Grand Jury Bailiffs in Counties of 250,000 or More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531.0991(h)(3)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531.0992(d-1)(3)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531.0993(c)(3)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614.002(3)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62.001(j)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62.106(a)(6)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62.106(a)(8)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753.103(b)(3)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500,000 but not more than 999,999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79.014(a)(5)</w:t>
            </w:r>
          </w:p>
        </w:tc>
        <w:tc>
          <w:p>
            <w:r>
              <w:t>Appointments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117.052(a)(4)</w:t>
            </w:r>
          </w:p>
        </w:tc>
        <w:tc>
          <w:p>
            <w:r>
              <w:t>Appointment of Members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262.035(a)</w:t>
            </w:r>
          </w:p>
        </w:tc>
        <w:tc>
          <w:p>
            <w:r>
              <w:t>Powers and Duties of Certain Hospital Authorities; Lease</w:t>
            </w:r>
          </w:p>
        </w:tc>
        <w:tc>
          <w:p>
            <w:r>
              <w:t>At least 350,000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265.021(a)</w:t>
            </w:r>
          </w:p>
        </w:tc>
        <w:tc>
          <w:p>
            <w:r>
              <w:t>Ownership and Control Designation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281.002(a)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281.002(b)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281.002(c)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284.001(a)</w:t>
            </w:r>
          </w:p>
        </w:tc>
        <w:tc>
          <w:p>
            <w:r>
              <w:t>Authority to Issue; Form of Bonds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292B.002</w:t>
            </w:r>
          </w:p>
        </w:tc>
        <w:tc>
          <w:p>
            <w:r>
              <w:t>Applicability</w:t>
            </w:r>
          </w:p>
        </w:tc>
        <w:tc>
          <w:p>
            <w:r>
              <w:t>Is not served by a hospital district or a public hospital; has more than 400,000; and is adjacent to the county containing the state capital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314A.002(2)(A)</w:t>
            </w:r>
          </w:p>
        </w:tc>
        <w:tc>
          <w:p>
            <w:r>
              <w:t>Applicability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361.902(a)</w:t>
            </w:r>
          </w:p>
        </w:tc>
        <w:tc>
          <w:p>
            <w:r>
              <w:t>County Brownfield Cleanup and Economic Redevelopment Program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711.009(c)</w:t>
            </w:r>
          </w:p>
        </w:tc>
        <w:tc>
          <w:p>
            <w:r>
              <w:t>Authority of Cemetery Keeper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714.002(a)</w:t>
            </w:r>
          </w:p>
        </w:tc>
        <w:tc>
          <w:p>
            <w:r>
              <w:t>Limitation on Location of Feed and Slaughter Pens near Cemetery</w:t>
            </w:r>
          </w:p>
        </w:tc>
        <w:tc>
          <w:p>
            <w:r>
              <w:t>At least 525,000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714.004(a)</w:t>
            </w:r>
          </w:p>
        </w:tc>
        <w:tc>
          <w:p>
            <w:r>
              <w:t>Removal of Remains from Abandoned Cemetery in County of at Least 525,000</w:t>
            </w:r>
          </w:p>
        </w:tc>
        <w:tc>
          <w:p>
            <w:r>
              <w:t>At least 525,000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48.1521(b)</w:t>
            </w:r>
          </w:p>
        </w:tc>
        <w:tc>
          <w:p>
            <w:r>
              <w:t>Investigation of Complex Cases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2651.012(c)(3)</w:t>
            </w:r>
          </w:p>
        </w:tc>
        <w:tc>
          <w:p>
            <w:r>
              <w:t>Unencumbered Assets</w:t>
            </w:r>
          </w:p>
        </w:tc>
        <w:tc>
          <w:p>
            <w:r>
              <w:t>200,000 or more but less than 1 million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6002.158(f)</w:t>
            </w:r>
          </w:p>
        </w:tc>
        <w:tc>
          <w:p>
            <w:r>
              <w:t>Training Schools and Instructors; Approval</w:t>
            </w:r>
          </w:p>
        </w:tc>
        <w:tc>
          <w:p>
            <w:r>
              <w:t>Greater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111.031</w:t>
            </w:r>
          </w:p>
        </w:tc>
        <w:tc>
          <w:p>
            <w:r>
              <w:t>Subchapter Applicable to Counties With Population of More Than 225,000; Exception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111.062(b)(2)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111.093(a)</w:t>
            </w:r>
          </w:p>
        </w:tc>
        <w:tc>
          <w:p>
            <w:r>
              <w:t>Appropriations for Purchases, Contracts, Salaries, or Labor Expenses in County With Population of More Then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112.002(a)</w:t>
            </w:r>
          </w:p>
        </w:tc>
        <w:tc>
          <w:p>
            <w:r>
              <w:t>Accounting System in County With County Auditor and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114.023(a)</w:t>
            </w:r>
          </w:p>
        </w:tc>
        <w:tc>
          <w:p>
            <w:r>
              <w:t>County Auditor's Monthly Report to Commissioners Court in County With Population of More Than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114.041(b)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114.043</w:t>
            </w:r>
          </w:p>
        </w:tc>
        <w:tc>
          <w:p>
            <w:r>
              <w:t>Periodic Report to County Auditor by Officer Who Has Custody of Money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115.004(a)</w:t>
            </w:r>
          </w:p>
        </w:tc>
        <w:tc>
          <w:p>
            <w:r>
              <w:t>Audit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115.045(a)</w:t>
            </w:r>
          </w:p>
        </w:tc>
        <w:tc>
          <w:p>
            <w:r>
              <w:t>Annual Independent Audit in Counties With Population of 350,000 or More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117.058(a)</w:t>
            </w:r>
          </w:p>
        </w:tc>
        <w:tc>
          <w:p>
            <w:r>
              <w:t>Accounting for and Disbursing Registry Funds in Counties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151.001</w:t>
            </w:r>
          </w:p>
        </w:tc>
        <w:tc>
          <w:p>
            <w:r>
              <w:t>Officer Applies to Commissioners Court for Authority to Appoint Employees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151.903(a)</w:t>
            </w:r>
          </w:p>
        </w:tc>
        <w:tc>
          <w:p>
            <w:r>
              <w:t>Personnel and Payroll Records in County With Population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152.906</w:t>
            </w:r>
          </w:p>
        </w:tc>
        <w:tc>
          <w:p>
            <w:r>
              <w:t>Longevity Pay for Deputy Constables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154.041</w:t>
            </w:r>
          </w:p>
        </w:tc>
        <w:tc>
          <w:p>
            <w:r>
              <w:t>Counties Covered by Subchapter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154.043</w:t>
            </w:r>
          </w:p>
        </w:tc>
        <w:tc>
          <w:p>
            <w:r>
              <w:t>Procedures Regarding Payment of Employee Salaries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157.021(a)</w:t>
            </w:r>
          </w:p>
        </w:tc>
        <w:tc>
          <w:p>
            <w:r>
              <w:t>Hours of Work of County Employees</w:t>
            </w:r>
          </w:p>
        </w:tc>
        <w:tc>
          <w:p>
            <w:r>
              <w:t>265,000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157.062</w:t>
            </w:r>
          </w:p>
        </w:tc>
        <w:tc>
          <w:p>
            <w:r>
              <w:t>Motor Vehicle Liability Insurance for Peace Officers in Certain Counties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157.902(a)</w:t>
            </w:r>
          </w:p>
        </w:tc>
        <w:tc>
          <w:p>
            <w:r>
              <w:t>Personnel Rules Applying to Juvenile and Probation Officers Court Reporters, and County Auditor's Office in Counties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</w:t>
            </w:r>
          </w:p>
        </w:tc>
        <w:tc>
          <w:p>
            <w:r>
              <w:t>Eligible Counties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158.0025(a)</w:t>
            </w:r>
          </w:p>
        </w:tc>
        <w:tc>
          <w:p>
            <w:r>
              <w:t>Creation of Sheriff's Department Civil Service System in Certain Counties Not Covered by Subchapter B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158.0065(a)</w:t>
            </w:r>
          </w:p>
        </w:tc>
        <w:tc>
          <w:p>
            <w:r>
              <w:t>Petition to Create by Order or Election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158.032</w:t>
            </w:r>
          </w:p>
        </w:tc>
        <w:tc>
          <w:p>
            <w:r>
              <w:t>Eligible Departments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195.003(a-1)</w:t>
            </w:r>
          </w:p>
        </w:tc>
        <w:tc>
          <w:p>
            <w:r>
              <w:t>Persons Authorized to File Electronically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212.903(a)</w:t>
            </w:r>
          </w:p>
        </w:tc>
        <w:tc>
          <w:p>
            <w:r>
              <w:t>Construction and Renovation Work on County-Owned Buildings or Facilities in Certain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233.061(a)</w:t>
            </w:r>
          </w:p>
        </w:tc>
        <w:tc>
          <w:p>
            <w:r>
              <w:t>Authority to Adopt and Enforce Fire Code</w:t>
            </w:r>
          </w:p>
        </w:tc>
        <w:tc>
          <w:p>
            <w:r>
              <w:t>Over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263.053(a)</w:t>
            </w:r>
          </w:p>
        </w:tc>
        <w:tc>
          <w:p>
            <w:r>
              <w:t>Sale and Subsequent Lease or License of Property in Counties with Population of More Than 250,000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270.006(b)</w:t>
            </w:r>
          </w:p>
        </w:tc>
        <w:tc>
          <w:p>
            <w:r>
              <w:t>Report About Use of, or Accident Involving, Equipment in County with Population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271.186(a)(1)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271.186(b)(1)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293.003</w:t>
            </w:r>
          </w:p>
        </w:tc>
        <w:tc>
          <w:p>
            <w:r>
              <w:t>Counties Subject to Chapter</w:t>
            </w:r>
          </w:p>
        </w:tc>
        <w:tc>
          <w:p>
            <w:r>
              <w:t>More than 600,000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318.021</w:t>
            </w:r>
          </w:p>
        </w:tc>
        <w:tc>
          <w:p>
            <w:r>
              <w:t>Appropriations to Historical Foundations: Certain Counties</w:t>
            </w:r>
          </w:p>
        </w:tc>
        <w:tc>
          <w:p>
            <w:r>
              <w:t>239,000 to 825,000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320.0455(a)(3)</w:t>
            </w:r>
          </w:p>
        </w:tc>
        <w:tc>
          <w:p>
            <w:r>
              <w:t>Rules in Certain Counties; Penalty for Violations</w:t>
            </w:r>
          </w:p>
        </w:tc>
        <w:tc>
          <w:p>
            <w:r>
              <w:t>More than 550,000 and less than 620,000 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337.013(a)(1)(B)</w:t>
            </w:r>
          </w:p>
        </w:tc>
        <w:tc>
          <w:p>
            <w:r>
              <w:t>Scope of Authority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352.005(a)</w:t>
            </w:r>
          </w:p>
        </w:tc>
        <w:tc>
          <w:p>
            <w:r>
              <w:t>Contractual Provision of Fire-Fighting Equipment or Services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392.067(b)</w:t>
            </w:r>
          </w:p>
        </w:tc>
        <w:tc>
          <w:p>
            <w:r>
              <w:t>Veterans Housing in Certain Counties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615.002(a)</w:t>
            </w:r>
          </w:p>
        </w:tc>
        <w:tc>
          <w:p>
            <w:r>
              <w:t>Regulation of Courthouse Parking Lots in Certain Counties</w:t>
            </w:r>
          </w:p>
        </w:tc>
        <w:tc>
          <w:p>
            <w:r>
              <w:t>14,800 to 15,000;  19,900 to 20,000;  21,300 to 21,500;  57,800 to 57,900;  36,000 to 36,500; or  234,000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85.006(a)</w:t>
            </w:r>
          </w:p>
        </w:tc>
        <w:tc>
          <w:p>
            <w:r>
              <w:t>County Police Force in Counties of 210,000 or More</w:t>
            </w:r>
          </w:p>
        </w:tc>
        <w:tc>
          <w:p>
            <w:r>
              <w:t>210,000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85.024(c-1)</w:t>
            </w:r>
          </w:p>
        </w:tc>
        <w:tc>
          <w:p>
            <w:r>
              <w:t>School Safety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87.042(b)</w:t>
            </w:r>
          </w:p>
        </w:tc>
        <w:tc>
          <w:p>
            <w:r>
              <w:t>County Commissioner Vacancy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92.002(3)(A)</w:t>
            </w:r>
          </w:p>
        </w:tc>
        <w:tc>
          <w:p>
            <w:r>
              <w:t>Definitions ("Qualified subdivision")</w:t>
            </w:r>
          </w:p>
        </w:tc>
        <w:tc>
          <w:p>
            <w:r>
              <w:t>Excess of 400,000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1702.239(a)</w:t>
            </w:r>
          </w:p>
        </w:tc>
        <w:tc>
          <w:p>
            <w:r>
              <w:t>Training Requirements for Alarm Systems Installer; Examination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1956.017(b)(7)</w:t>
            </w:r>
          </w:p>
        </w:tc>
        <w:tc>
          <w:p>
            <w:r>
              <w:t>Advisory Committee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24.051(4)</w:t>
            </w:r>
          </w:p>
        </w:tc>
        <w:tc>
          <w:p>
            <w:r>
              <w:t>Definitions ("Large county or municipality")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1702.239(a)</w:t>
            </w:r>
          </w:p>
        </w:tc>
        <w:tc>
          <w:p>
            <w:r>
              <w:t>Training Requirements for Alarm Systems Installer; Examination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203.001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1.111(b)</w:t>
            </w:r>
          </w:p>
        </w:tc>
        <w:tc>
          <w:p>
            <w:r>
              <w:t>Representation of Property Owner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41.415(a)</w:t>
            </w:r>
          </w:p>
        </w:tc>
        <w:tc>
          <w:p>
            <w:r>
              <w:t>Electronic Filing of Notice of Protest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6.032(c)(1)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2688b</w:t>
            </w:r>
          </w:p>
        </w:tc>
        <w:tc>
          <w:p>
            <w:r>
              <w:t>Education - Public,County Schools,Appointment of county superintendent in counties of over 350,000</w:t>
            </w:r>
          </w:p>
        </w:tc>
        <w:tc>
          <w:p>
            <w:r>
              <w:t>In excess of 350,000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2688g</w:t>
            </w:r>
          </w:p>
        </w:tc>
        <w:tc>
          <w:p>
            <w:r>
              <w:t>Education - Public,County Schools,Counties of 600,000 with 4 or more school districts; election; abolition of office; transfer of duties</w:t>
            </w:r>
          </w:p>
        </w:tc>
        <w:tc>
          <w:p>
            <w:r>
              <w:t>Not less than 600,000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2700d-44</w:t>
            </w:r>
          </w:p>
        </w:tc>
        <w:tc>
          <w:p>
            <w:r>
              <w:t>Education - Public,County Schools,Automobiles for use of county superintendents in counties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51 Ch. 1 Art. 3183b-1</w:t>
            </w:r>
          </w:p>
        </w:tc>
        <w:tc>
          <w:p>
            <w:r>
              <w:t>Eleemosynary Institutions,General Provisions,Eminent domain by certain nonprofit charitable corporations</w:t>
            </w:r>
          </w:p>
        </w:tc>
        <w:tc>
          <w:p>
            <w:r>
              <w:t>In excess of 600,000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§4</w:t>
            </w:r>
          </w:p>
        </w:tc>
        <w:tc>
          <w:p>
            <w:r>
              <w:t>County-wide hospital districts</w:t>
            </w:r>
          </w:p>
        </w:tc>
        <w:tc>
          <w:p>
            <w:r>
              <w:t>In excess of 190,000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112.054(a)(2)</w:t>
            </w:r>
          </w:p>
        </w:tc>
        <w:tc>
          <w:p>
            <w:r>
              <w:t>Condemnation of Property: Certain Terminal Switching Railroads</w:t>
            </w:r>
          </w:p>
        </w:tc>
        <w:tc>
          <w:p>
            <w:r>
              <w:t>110,000 or more; is not adjacent to the Texas border; and does not contain a portion of a national forest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202.060(d)</w:t>
            </w:r>
          </w:p>
        </w:tc>
        <w:tc>
          <w:p>
            <w:r>
              <w:t>Living Logos; Pilot Project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282.001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365.002</w:t>
            </w:r>
          </w:p>
        </w:tc>
        <w:tc>
          <w:p>
            <w:r>
              <w:t>Applicability</w:t>
            </w:r>
          </w:p>
        </w:tc>
        <w:tc>
          <w:p>
            <w:r>
              <w:t>175,000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431.073(a)(1)</w:t>
            </w:r>
          </w:p>
        </w:tc>
        <w:tc>
          <w:p>
            <w:r>
              <w:t>Project in County of 500,000 or More or Adjacent County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472.036</w:t>
            </w:r>
          </w:p>
        </w:tc>
        <w:tc>
          <w:p>
            <w:r>
              <w:t>Internet Broadcast and Archive of Open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520.052(1)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524.034(1)(A)</w:t>
            </w:r>
          </w:p>
        </w:tc>
        <w:tc>
          <w:p>
            <w:r>
              <w:t>Hearing Location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545.307(a)(2)</w:t>
            </w:r>
          </w:p>
        </w:tc>
        <w:tc>
          <w:p>
            <w:r>
              <w:t>Overnight Parking of Commercial Motor Vehicle in or Near Residential Subdivision</w:t>
            </w:r>
          </w:p>
        </w:tc>
        <w:tc>
          <w:p>
            <w:r>
              <w:t>Greater than 220,000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644.101(c)(4)</w:t>
            </w:r>
          </w:p>
        </w:tc>
        <w:tc>
          <w:p>
            <w:r>
              <w:t>Certification of Certain Peace Officers</w:t>
            </w:r>
          </w:p>
        </w:tc>
        <w:tc>
          <w:p>
            <w:r>
              <w:t>400,000 or more that borders the county in which the State Capitol is located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)(1)(A)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26.3476(b)(2)(B)</w:t>
            </w:r>
          </w:p>
        </w:tc>
        <w:tc>
          <w:p>
            <w:r>
              <w:t>Secondary Containment Required for Tanks Located Over Certain Aquifers</w:t>
            </w:r>
          </w:p>
        </w:tc>
        <w:tc>
          <w:p>
            <w:r>
              <w:t>At least 75,000 and is adjacent to a county with at least 1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56.122(a)</w:t>
            </w:r>
          </w:p>
        </w:tc>
        <w:tc>
          <w:p>
            <w:r>
              <w:t>Constructing Bridges and Culverts in Certain Counties</w:t>
            </w:r>
          </w:p>
        </w:tc>
        <w:tc>
          <w:p>
            <w:r>
              <w:t>More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</w:tbl>
  </w:body>
</w:document>
</file>