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a4c286eac4f3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148.001(2)(A)</w:t>
            </w:r>
          </w:p>
        </w:tc>
        <w:tc>
          <w:p>
            <w:r>
              <w:t>Definition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11.321(a)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25.051(a)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26.06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61.311(a)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61.52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69.02(b)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2.21(b)(2)</w:t>
            </w:r>
          </w:p>
        </w:tc>
        <w:tc>
          <w:p>
            <w:r>
              <w:t>Duty of Clerks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45.014(d)</w:t>
            </w:r>
          </w:p>
        </w:tc>
        <w:tc>
          <w:p>
            <w:r>
              <w:t>Warrant of Arrest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45.019(g)</w:t>
            </w:r>
          </w:p>
        </w:tc>
        <w:tc>
          <w:p>
            <w:r>
              <w:t>Requisites of Complaint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49.25</w:t>
            </w:r>
          </w:p>
        </w:tc>
        <w:tc>
          <w:p>
            <w:r>
              <w:t>Medical Examiners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11.065(a)(1)</w:t>
            </w:r>
          </w:p>
        </w:tc>
        <w:tc>
          <w:p>
            <w:r>
              <w:t>Applicability of Certain Districts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11.151(f)</w:t>
            </w:r>
          </w:p>
        </w:tc>
        <w:tc>
          <w:p>
            <w:r>
              <w:t>In General (School Districts)</w:t>
            </w:r>
          </w:p>
        </w:tc>
        <w:tc>
          <w:p>
            <w:r>
              <w:t>2.5 million or more and that is adjacent to a county with a population of more than 1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25.093(b)(1)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28.0255(b)(1)</w:t>
            </w:r>
          </w:p>
        </w:tc>
        <w:tc>
          <w:p>
            <w:r>
              <w:t>Pilot Program: Three-Year High School Diploma Plan</w:t>
            </w:r>
          </w:p>
        </w:tc>
        <w:tc>
          <w:p>
            <w:r>
              <w:t>2.2 million or more that is adjacent to a county with more than 600,000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45.105(e)</w:t>
            </w:r>
          </w:p>
        </w:tc>
        <w:tc>
          <w:p>
            <w:r>
              <w:t>Authorized Expenditures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53A.49(a)(1)</w:t>
            </w:r>
          </w:p>
        </w:tc>
        <w:tc>
          <w:p>
            <w:r>
              <w:t>Bonds for Certain Schools Owned and Operated by Nonprofit Corporations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172.021(e)</w:t>
            </w:r>
          </w:p>
        </w:tc>
        <w:tc>
          <w:p>
            <w:r>
              <w:t>Application Required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172.024(a)(10)</w:t>
            </w:r>
          </w:p>
        </w:tc>
        <w:tc>
          <w:p>
            <w:r>
              <w:t>Filing Fee (District 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172.024(a)(12)</w:t>
            </w:r>
          </w:p>
        </w:tc>
        <w:tc>
          <w:p>
            <w:r>
              <w:t>Filing Fee (Judge)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172.024(a)(8)</w:t>
            </w:r>
          </w:p>
        </w:tc>
        <w:tc>
          <w:p>
            <w:r>
              <w:t>Filing Fee (Chief Justice)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31.160(e)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more that has an elections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105.009(m)</w:t>
            </w:r>
          </w:p>
        </w:tc>
        <w:tc>
          <w:p>
            <w:r>
              <w:t>Parent Education and Family Stabilization Course</w:t>
            </w:r>
          </w:p>
        </w:tc>
        <w:tc>
          <w:p>
            <w:r>
              <w:t>More than 2.5 million that is adjacent to a county with more than 1 million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65.004(a)(1)</w:t>
            </w:r>
          </w:p>
        </w:tc>
        <w:tc>
          <w:p>
            <w:r>
              <w:t>Truancy Courts; Jurisdiction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84.002(a)</w:t>
            </w:r>
          </w:p>
        </w:tc>
        <w:tc>
          <w:p>
            <w:r>
              <w:t>Extended Time for Hearing in District Court in Certain Counties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1371.001(4)(I)</w:t>
            </w:r>
          </w:p>
        </w:tc>
        <w:tc>
          <w:p>
            <w:r>
              <w:t>Definitions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1371.059(c)(2)</w:t>
            </w:r>
          </w:p>
        </w:tc>
        <w:tc>
          <w:p>
            <w:r>
              <w:t>Validity and Incontestability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1473.101(b)</w:t>
            </w:r>
          </w:p>
        </w:tc>
        <w:tc>
          <w:p>
            <w:r>
              <w:t>Authority to Issue Bonds and Impose Tax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1473.191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1473.231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1476.001(a)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2306.6710(b)(4)</w:t>
            </w:r>
          </w:p>
        </w:tc>
        <w:tc>
          <w:p>
            <w:r>
              <w:t>Ineligibility for Consideration</w:t>
            </w:r>
          </w:p>
        </w:tc>
        <w:tc>
          <w:p>
            <w:r>
              <w:t>1.2 million or more but less than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2306.6711(g)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1.7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26.045(d)</w:t>
            </w:r>
          </w:p>
        </w:tc>
        <w:tc>
          <w:p>
            <w:r>
              <w:t>Original Criminal Jurisdiction</w:t>
            </w:r>
          </w:p>
        </w:tc>
        <w:tc>
          <w:p>
            <w:r>
              <w:t>1.75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54.1171</w:t>
            </w:r>
          </w:p>
        </w:tc>
        <w:tc>
          <w:p>
            <w:r>
              <w:t>Application of Subchapter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540A.0051(c)(1)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750,000 or more; in which all or part of a municipality with a population of 1 million or more is located; and that is located adjacent to a county with a population of 2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62.016(h)</w:t>
            </w:r>
          </w:p>
        </w:tc>
        <w:tc>
          <w:p>
            <w:r>
              <w:t>Interchangeable Juries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62.021</w:t>
            </w:r>
          </w:p>
        </w:tc>
        <w:tc>
          <w:p>
            <w:r>
              <w:t>Dismissal of Juror Removed from Panel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281.004(a-1)</w:t>
            </w:r>
          </w:p>
        </w:tc>
        <w:tc>
          <w:p>
            <w:r>
              <w:t>Ballot Propositions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281.021(d)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281.0281(a)</w:t>
            </w:r>
          </w:p>
        </w:tc>
        <w:tc>
          <w:p>
            <w:r>
              <w:t>Employment of Health Care Providers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281.02815(a)</w:t>
            </w:r>
          </w:p>
        </w:tc>
        <w:tc>
          <w:p>
            <w:r>
              <w:t>Employment of Physicians by Certain Hospital Districts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281.0475(a)</w:t>
            </w:r>
          </w:p>
        </w:tc>
        <w:tc>
          <w:p>
            <w:r>
              <w:t>Renaming District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281.0511(a)</w:t>
            </w:r>
          </w:p>
        </w:tc>
        <w:tc>
          <w:p>
            <w:r>
              <w:t>Contracting Authority of Certain Districts; Lease of Property or Hospital Facilities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281.056(b-1)(3)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281.122(a)</w:t>
            </w:r>
          </w:p>
        </w:tc>
        <w:tc>
          <w:p>
            <w:r>
              <w:t>Reduction in Ad Valorem Tax Rate by Governmental Entity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281.124(a)</w:t>
            </w:r>
          </w:p>
        </w:tc>
        <w:tc>
          <w:p>
            <w:r>
              <w:t>Election to Approve Tax Rate in Excess of Voter-Approval Tax Rate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285.022(a)</w:t>
            </w:r>
          </w:p>
        </w:tc>
        <w:tc>
          <w:p>
            <w:r>
              <w:t>Authority to Construct, Improve, Operate, and Lease Parking Station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298E.002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343.011(c)(7)</w:t>
            </w:r>
          </w:p>
        </w:tc>
        <w:tc>
          <w:p>
            <w:r>
              <w:t>Public Nuisance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361.1191(a)(1)</w:t>
            </w:r>
          </w:p>
        </w:tc>
        <w:tc>
          <w:p>
            <w:r>
              <w:t>Regulation of Certain Recycling Facilities in Certain CountiesRegulation of Certain Recycling Facilities in Certain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437.0126(d)(1)</w:t>
            </w:r>
          </w:p>
        </w:tc>
        <w:tc>
          <w:p>
            <w:r>
              <w:t>Local Fee Limitation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61.056(c)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61.056(d)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771.0751(a)</w:t>
            </w:r>
          </w:p>
        </w:tc>
        <w:tc>
          <w:p>
            <w:r>
              <w:t>Use of Revenue in Certain Counties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772.204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772.402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772.503(1)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117.111</w:t>
            </w:r>
          </w:p>
        </w:tc>
        <w:tc>
          <w:p>
            <w:r>
              <w:t>Subchapter Applicable to County With Population of 1.3 Million or More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120.001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152.032(e)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157.042(a)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158.007(a)</w:t>
            </w:r>
          </w:p>
        </w:tc>
        <w:tc>
          <w:p>
            <w:r>
              <w:t>Expanded Coverage or Dissolution of System in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158.008(e)</w:t>
            </w:r>
          </w:p>
        </w:tc>
        <w:tc>
          <w:p>
            <w:r>
              <w:t>Appointment of Commission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240.042(a)</w:t>
            </w:r>
          </w:p>
        </w:tc>
        <w:tc>
          <w:p>
            <w:r>
              <w:t>Authority to Regulate Placement of Water Wells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240.082(a)</w:t>
            </w:r>
          </w:p>
        </w:tc>
        <w:tc>
          <w:p>
            <w:r>
              <w:t>Applicability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263.101</w:t>
            </w:r>
          </w:p>
        </w:tc>
        <w:tc>
          <w:p>
            <w:r>
              <w:t>Application of Subchapter to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316.021(a)</w:t>
            </w:r>
          </w:p>
        </w:tc>
        <w:tc>
          <w:p>
            <w:r>
              <w:t>Museums and Historic Sites in Populous Counties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316.022(a)</w:t>
            </w:r>
          </w:p>
        </w:tc>
        <w:tc>
          <w:p>
            <w:r>
              <w:t>Museums and Historic Sites in Certain Counties Operated by Nonprofit Organizations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322.001</w:t>
            </w:r>
          </w:p>
        </w:tc>
        <w:tc>
          <w:p>
            <w:r>
              <w:t>Eligible Counties</w:t>
            </w:r>
          </w:p>
        </w:tc>
        <w:tc>
          <w:p>
            <w:r>
              <w:t>2 adjacent counties that each have a population of 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327.051</w:t>
            </w:r>
          </w:p>
        </w:tc>
        <w:tc>
          <w:p>
            <w:r>
              <w:t>Counties Authorized to Create Zoo Board</w:t>
            </w:r>
          </w:p>
        </w:tc>
        <w:tc>
          <w:p>
            <w:r>
              <w:t>More than 2.1 million that is adjacent to a county with a population of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334.103(c)</w:t>
            </w:r>
          </w:p>
        </w:tc>
        <w:tc>
          <w:p>
            <w:r>
              <w:t>Short-Term Rental Tax</w:t>
            </w:r>
          </w:p>
        </w:tc>
        <w:tc>
          <w:p>
            <w:r>
              <w:t>More than 2.5 million that is adjacent to a county with a population of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334.1041(a)</w:t>
            </w:r>
          </w:p>
        </w:tc>
        <w:tc>
          <w:p>
            <w:r>
              <w:t>Sports and Community Venues</w:t>
            </w:r>
          </w:p>
        </w:tc>
        <w:tc>
          <w:p>
            <w:r>
              <w:t>More than 2.5 million that is adjacent to a county with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334.254(c)</w:t>
            </w:r>
          </w:p>
        </w:tc>
        <w:tc>
          <w:p>
            <w:r>
              <w:t>Tax Rate</w:t>
            </w:r>
          </w:p>
        </w:tc>
        <w:tc>
          <w:p>
            <w:r>
              <w:t>More than 2.5 million that is adjacent to a county with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335.076(a)</w:t>
            </w:r>
          </w:p>
        </w:tc>
        <w:tc>
          <w:p>
            <w:r>
              <w:t>Sports and Community Venue Districts</w:t>
            </w:r>
          </w:p>
        </w:tc>
        <w:tc>
          <w:p>
            <w:r>
              <w:t>More than 2.5 million that is adjacent to a county with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351.04155(a)</w:t>
            </w:r>
          </w:p>
        </w:tc>
        <w:tc>
          <w:p>
            <w:r>
              <w:t>Commissary Operation by Sheriff in Certain Counties</w:t>
            </w:r>
          </w:p>
        </w:tc>
        <w:tc>
          <w:p>
            <w:r>
              <w:t>2.1 million or more; has 2 municipalities with a population of 250,000 or more; and is adjacent to a county with a population of 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351.901(b)(2)</w:t>
            </w:r>
          </w:p>
        </w:tc>
        <w:tc>
          <w:p>
            <w:r>
              <w:t>Donation to Certain Crime Stoppers and Crime Prevention Organizations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552.911(a)(1)</w:t>
            </w:r>
          </w:p>
        </w:tc>
        <w:tc>
          <w:p>
            <w:r>
              <w:t>Duties of Water Service Provider to an Area Served by Sewer Service of Certain Political Subdivisions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562.012(a)</w:t>
            </w:r>
          </w:p>
        </w:tc>
        <w:tc>
          <w:p>
            <w:r>
              <w:t>Contract for Water Supply and Sewer System in Populous County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615.022</w:t>
            </w:r>
          </w:p>
        </w:tc>
        <w:tc>
          <w:p>
            <w:r>
              <w:t>Transportation Expenses of Certain Counties for Senior Citizens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81.0025(e )(1)</w:t>
            </w:r>
          </w:p>
        </w:tc>
        <w:tc>
          <w:p>
            <w:r>
              <w:t>Continuing Education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81.028(a)(1)</w:t>
            </w:r>
          </w:p>
        </w:tc>
        <w:tc>
          <w:p>
            <w:r>
              <w:t>Delegation of Duties of County Judge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89.001(a)</w:t>
            </w:r>
          </w:p>
        </w:tc>
        <w:tc>
          <w:p>
            <w:r>
              <w:t>Special Counsel in Populous Counties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162.001(c-4)(1)(B)</w:t>
            </w:r>
          </w:p>
        </w:tc>
        <w:tc>
          <w:p>
            <w:r>
              <w:t>Certification by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2026.011</w:t>
            </w:r>
          </w:p>
        </w:tc>
        <w:tc>
          <w:p>
            <w:r>
              <w:t>Automobile Racing Facility Prohibited near Racetrack in Certain Counties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2026.102(b)</w:t>
            </w:r>
          </w:p>
        </w:tc>
        <w:tc>
          <w:p>
            <w:r>
              <w:t>Class 1 Racetrack</w:t>
            </w:r>
          </w:p>
        </w:tc>
        <w:tc>
          <w:p>
            <w:r>
              <w:t>Not less than 1.3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2035.054(e )(1)</w:t>
            </w:r>
          </w:p>
        </w:tc>
        <w:tc>
          <w:p>
            <w:r>
              <w:t>Bond</w:t>
            </w:r>
          </w:p>
        </w:tc>
        <w:tc>
          <w:p>
            <w:r>
              <w:t>1.3 million or more and in which a municipality with more than 1 million is primarily located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2301.6521(a)(1)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11.1825(s)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11.1825(v)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31.11(i)</w:t>
            </w:r>
          </w:p>
        </w:tc>
        <w:tc>
          <w:p>
            <w:r>
              <w:t>Refunds of Overpayments or Erroneous Payments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6.28(c)</w:t>
            </w:r>
          </w:p>
        </w:tc>
        <w:tc>
          <w:p>
            <w:r>
              <w:t>Bonds for State and County Taxes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6.41(b-2)</w:t>
            </w:r>
          </w:p>
        </w:tc>
        <w:tc>
          <w:p>
            <w:r>
              <w:t>Appraisal Review Board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284.002(a)(2)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362.055(1)</w:t>
            </w:r>
          </w:p>
        </w:tc>
        <w:tc>
          <w:p>
            <w:r>
              <w:t>Exception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502.403(a)</w:t>
            </w:r>
          </w:p>
        </w:tc>
        <w:tc>
          <w:p>
            <w:r>
              <w:t>Optional County Fee for Child Safety</w:t>
            </w:r>
          </w:p>
        </w:tc>
        <w:tc>
          <w:p>
            <w:r>
              <w:t>Greater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701.001(c)</w:t>
            </w:r>
          </w:p>
        </w:tc>
        <w:tc>
          <w:p>
            <w:r>
              <w:t>Authorization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26.3476(b)(2)(A)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36.0151(f)(3)</w:t>
            </w:r>
          </w:p>
        </w:tc>
        <w:tc>
          <w:p>
            <w:r>
              <w:t>Creation of District for Priority Groundwater Management Area</w:t>
            </w:r>
          </w:p>
        </w:tc>
        <w:tc>
          <w:p>
            <w:r>
              <w:t>Greater than 2.3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53.029(a)(1)</w:t>
            </w:r>
          </w:p>
        </w:tc>
        <w:tc>
          <w:p>
            <w:r>
              <w:t>Division of or Assumption of Authority by Certain Districts</w:t>
            </w:r>
          </w:p>
        </w:tc>
        <w:tc>
          <w:p>
            <w:r>
              <w:t>1.3 million or more in which a municipality with more than 1 million is primarily located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57.213(d)</w:t>
            </w:r>
          </w:p>
        </w:tc>
        <w:tc>
          <w:p>
            <w:r>
              <w:t>Refunding Bonds</w:t>
            </w:r>
          </w:p>
        </w:tc>
        <w:tc>
          <w:p>
            <w:r>
              <w:t>Over 1.3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57.3295(f)(1)</w:t>
            </w:r>
          </w:p>
        </w:tc>
        <w:tc>
          <w:p>
            <w:r>
              <w:t>Dissolution of District by Commissioners Court Without Petition</w:t>
            </w:r>
          </w:p>
        </w:tc>
        <w:tc>
          <w:p>
            <w:r>
              <w:t>Not less than 2.2 million and that is adjacent to a county with not less than 1.8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