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839b426855435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2740a</w:t>
            </w:r>
          </w:p>
        </w:tc>
        <w:tc>
          <w:p>
            <w:r>
              <w:t>Education - Public,County Unit System,Supervision of schools in counties of more than 1100 square miles</w:t>
            </w:r>
          </w:p>
        </w:tc>
        <w:tc>
          <w:p>
            <w:r>
              <w:t>Not less than 42,000 nor more than 52,000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